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2C2ABB">
        <w:rPr>
          <w:rFonts w:ascii="Arial" w:eastAsiaTheme="minorHAnsi" w:hAnsi="Arial" w:cs="Arial"/>
          <w:b/>
          <w:bCs/>
          <w:sz w:val="20"/>
          <w:szCs w:val="20"/>
          <w:lang w:eastAsia="en-US"/>
        </w:rPr>
        <w:t>CALABRIA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A349E3"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 xml:space="preserve">_l_ </w:t>
      </w:r>
      <w:proofErr w:type="spellStart"/>
      <w:r w:rsidRPr="0017256F">
        <w:rPr>
          <w:rFonts w:ascii="Arial" w:eastAsia="Calibri" w:hAnsi="Arial" w:cs="Arial"/>
          <w:b/>
          <w:bCs/>
          <w:sz w:val="20"/>
          <w:szCs w:val="20"/>
          <w:lang w:eastAsia="en-US"/>
        </w:rPr>
        <w:t>sottoscritt</w:t>
      </w:r>
      <w:proofErr w:type="spellEnd"/>
      <w:r w:rsidRPr="0017256F">
        <w:rPr>
          <w:rFonts w:ascii="Arial" w:eastAsia="Calibri" w:hAnsi="Arial" w:cs="Arial"/>
          <w:b/>
          <w:bCs/>
          <w:sz w:val="20"/>
          <w:szCs w:val="20"/>
          <w:lang w:eastAsia="en-US"/>
        </w:rPr>
        <w:t xml:space="preserve">_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Cognome____________________________ Nome_____________________________________________</w:t>
      </w:r>
    </w:p>
    <w:p w:rsidR="0017256F" w:rsidRPr="0017256F" w:rsidRDefault="0017256F" w:rsidP="0017256F">
      <w:pPr>
        <w:spacing w:after="0" w:line="360" w:lineRule="auto"/>
        <w:rPr>
          <w:rFonts w:ascii="Arial" w:eastAsia="Calibri" w:hAnsi="Arial" w:cs="Arial"/>
          <w:sz w:val="20"/>
          <w:szCs w:val="20"/>
          <w:lang w:eastAsia="en-US"/>
        </w:rPr>
      </w:pPr>
      <w:proofErr w:type="spellStart"/>
      <w:r w:rsidRPr="0017256F">
        <w:rPr>
          <w:rFonts w:ascii="Arial" w:eastAsia="Calibri" w:hAnsi="Arial" w:cs="Arial"/>
          <w:sz w:val="20"/>
          <w:szCs w:val="20"/>
          <w:lang w:eastAsia="en-US"/>
        </w:rPr>
        <w:t>Nat</w:t>
      </w:r>
      <w:proofErr w:type="spellEnd"/>
      <w:r w:rsidRPr="0017256F">
        <w:rPr>
          <w:rFonts w:ascii="Arial" w:eastAsia="Calibri" w:hAnsi="Arial" w:cs="Arial"/>
          <w:sz w:val="20"/>
          <w:szCs w:val="20"/>
          <w:lang w:eastAsia="en-US"/>
        </w:rPr>
        <w:t xml:space="preserve">_ a ____________________ </w:t>
      </w:r>
      <w:proofErr w:type="spellStart"/>
      <w:r w:rsidRPr="0017256F">
        <w:rPr>
          <w:rFonts w:ascii="Arial" w:eastAsia="Calibri" w:hAnsi="Arial" w:cs="Arial"/>
          <w:sz w:val="20"/>
          <w:szCs w:val="20"/>
          <w:lang w:eastAsia="en-US"/>
        </w:rPr>
        <w:t>Prov</w:t>
      </w:r>
      <w:proofErr w:type="spellEnd"/>
      <w:r w:rsidRPr="0017256F">
        <w:rPr>
          <w:rFonts w:ascii="Arial" w:eastAsia="Calibri" w:hAnsi="Arial" w:cs="Arial"/>
          <w:sz w:val="20"/>
          <w:szCs w:val="20"/>
          <w:lang w:eastAsia="en-US"/>
        </w:rPr>
        <w:t>.________________ il 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Codice fiscale_______________________________________ Cittadinanza___________________________</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 xml:space="preserve">RESIDENTE IN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Indirizzo e numero civico_________________________________________________________________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 xml:space="preserve">Comune_________________________________________Prov._____________________ Cap.____________________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 xml:space="preserve">Tel. _______________________ Cellulare_____________________________________________________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e-mail _________________________________________________________________________________</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 xml:space="preserve">DOMICILIAT_ </w:t>
      </w:r>
      <w:r w:rsidRPr="0017256F">
        <w:rPr>
          <w:rFonts w:ascii="Arial" w:eastAsia="Calibri" w:hAnsi="Arial" w:cs="Arial"/>
          <w:sz w:val="20"/>
          <w:szCs w:val="20"/>
          <w:lang w:eastAsia="en-US"/>
        </w:rPr>
        <w:t xml:space="preserve">(da compilare solo se diverso dalla residenza)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Indirizzo e numero civico_________________________________________________________________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 xml:space="preserve">Comune_________________________________________Prov._____________________ Cap.____________________ </w:t>
      </w:r>
    </w:p>
    <w:p w:rsidR="0017256F" w:rsidRPr="0017256F" w:rsidRDefault="0017256F" w:rsidP="0017256F">
      <w:pPr>
        <w:spacing w:after="0" w:line="240" w:lineRule="auto"/>
        <w:jc w:val="both"/>
        <w:rPr>
          <w:rFonts w:ascii="Arial" w:eastAsia="Calibri" w:hAnsi="Arial" w:cs="Arial"/>
          <w:b/>
          <w:bCs/>
          <w:sz w:val="20"/>
          <w:szCs w:val="20"/>
          <w:lang w:eastAsia="en-US"/>
        </w:rPr>
      </w:pPr>
    </w:p>
    <w:p w:rsidR="00A21649" w:rsidRPr="004D5862" w:rsidRDefault="00A21649" w:rsidP="00A21649">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A21649" w:rsidRPr="004D5862" w:rsidRDefault="00A21649" w:rsidP="00A21649">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TIPOLOGIA DI DISABILITÀ VISIVA</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sz w:val="20"/>
          <w:szCs w:val="20"/>
          <w:lang w:eastAsia="en-US"/>
        </w:rPr>
        <w:sym w:font="Wingdings" w:char="F0A8"/>
      </w:r>
      <w:r w:rsidRPr="0017256F">
        <w:rPr>
          <w:rFonts w:ascii="Arial" w:eastAsia="Calibri" w:hAnsi="Arial" w:cs="Arial"/>
          <w:sz w:val="20"/>
          <w:szCs w:val="20"/>
          <w:lang w:eastAsia="en-US"/>
        </w:rPr>
        <w:t xml:space="preserve"> cieco assoluto</w:t>
      </w:r>
      <w:r w:rsidRPr="0017256F">
        <w:rPr>
          <w:rFonts w:ascii="Arial" w:eastAsia="Calibri" w:hAnsi="Arial" w:cs="Arial"/>
          <w:sz w:val="20"/>
          <w:szCs w:val="20"/>
          <w:lang w:eastAsia="en-US"/>
        </w:rPr>
        <w:tab/>
        <w:t xml:space="preserve">                      </w:t>
      </w:r>
      <w:r w:rsidRPr="0017256F">
        <w:rPr>
          <w:rFonts w:ascii="Arial" w:eastAsia="Calibri" w:hAnsi="Arial" w:cs="Arial"/>
          <w:sz w:val="20"/>
          <w:szCs w:val="20"/>
          <w:lang w:eastAsia="en-US"/>
        </w:rPr>
        <w:sym w:font="Wingdings" w:char="F0A8"/>
      </w:r>
      <w:r w:rsidRPr="0017256F">
        <w:rPr>
          <w:rFonts w:ascii="Arial" w:eastAsia="Calibri" w:hAnsi="Arial" w:cs="Arial"/>
          <w:sz w:val="20"/>
          <w:szCs w:val="20"/>
          <w:lang w:eastAsia="en-US"/>
        </w:rPr>
        <w:t xml:space="preserve"> cieco parziale</w:t>
      </w:r>
      <w:r w:rsidRPr="0017256F">
        <w:rPr>
          <w:rFonts w:ascii="Arial" w:eastAsia="Calibri" w:hAnsi="Arial" w:cs="Arial"/>
          <w:sz w:val="20"/>
          <w:szCs w:val="20"/>
          <w:lang w:eastAsia="en-US"/>
        </w:rPr>
        <w:tab/>
        <w:t xml:space="preserve">                                    </w:t>
      </w:r>
      <w:r w:rsidRPr="0017256F">
        <w:rPr>
          <w:rFonts w:ascii="Arial" w:eastAsia="Calibri" w:hAnsi="Arial" w:cs="Arial"/>
          <w:sz w:val="20"/>
          <w:szCs w:val="20"/>
          <w:lang w:eastAsia="en-US"/>
        </w:rPr>
        <w:sym w:font="Wingdings" w:char="F0A8"/>
      </w:r>
      <w:r w:rsidRPr="0017256F">
        <w:rPr>
          <w:rFonts w:ascii="Arial" w:eastAsia="Calibri" w:hAnsi="Arial" w:cs="Arial"/>
          <w:sz w:val="20"/>
          <w:szCs w:val="20"/>
          <w:lang w:eastAsia="en-US"/>
        </w:rPr>
        <w:t xml:space="preserve"> ipovedente</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STATUS OCCUPAZIONALE</w:t>
      </w:r>
      <w:r w:rsidRPr="0017256F">
        <w:rPr>
          <w:rFonts w:ascii="Arial" w:eastAsia="Calibri" w:hAnsi="Arial" w:cs="Arial"/>
          <w:bCs/>
          <w:sz w:val="20"/>
          <w:szCs w:val="20"/>
          <w:vertAlign w:val="superscript"/>
          <w:lang w:eastAsia="en-US"/>
        </w:rPr>
        <w:footnoteReference w:id="2"/>
      </w:r>
      <w:r w:rsidRPr="0017256F">
        <w:rPr>
          <w:rFonts w:ascii="Arial" w:eastAsia="Calibri" w:hAnsi="Arial" w:cs="Arial"/>
          <w:bCs/>
          <w:sz w:val="20"/>
          <w:szCs w:val="20"/>
          <w:lang w:eastAsia="en-US"/>
        </w:rPr>
        <w:t xml:space="preserve">: </w:t>
      </w:r>
    </w:p>
    <w:p w:rsidR="00007634" w:rsidRDefault="00007634" w:rsidP="00007634">
      <w:pPr>
        <w:spacing w:after="0" w:line="360" w:lineRule="auto"/>
        <w:jc w:val="both"/>
        <w:rPr>
          <w:rFonts w:ascii="Arial" w:eastAsiaTheme="minorHAnsi" w:hAnsi="Arial" w:cs="Arial"/>
          <w:b/>
          <w:sz w:val="20"/>
          <w:szCs w:val="20"/>
          <w:lang w:eastAsia="en-US"/>
        </w:rPr>
      </w:pPr>
      <w:bookmarkStart w:id="0" w:name="_GoBack"/>
      <w:bookmarkEnd w:id="0"/>
      <w:r w:rsidRPr="00A349E3">
        <w:rPr>
          <w:rFonts w:ascii="Arial" w:eastAsia="Calibri" w:hAnsi="Arial" w:cs="Arial"/>
          <w:sz w:val="20"/>
          <w:szCs w:val="20"/>
          <w:lang w:eastAsia="en-US"/>
        </w:rPr>
        <w:sym w:font="Wingdings" w:char="F0A8"/>
      </w:r>
      <w:r w:rsidRPr="00A349E3">
        <w:rPr>
          <w:rFonts w:ascii="Arial" w:eastAsia="Calibri" w:hAnsi="Arial" w:cs="Arial"/>
          <w:sz w:val="20"/>
          <w:szCs w:val="20"/>
          <w:lang w:eastAsia="en-US"/>
        </w:rPr>
        <w:t xml:space="preserve"> disoccupato/inoccupato</w:t>
      </w:r>
      <w:r w:rsidRPr="00A349E3">
        <w:rPr>
          <w:rFonts w:ascii="Arial" w:eastAsia="Calibri" w:hAnsi="Arial" w:cs="Arial"/>
          <w:sz w:val="20"/>
          <w:szCs w:val="20"/>
          <w:lang w:eastAsia="en-US"/>
        </w:rPr>
        <w:tab/>
      </w:r>
      <w:r w:rsidRPr="00A349E3">
        <w:rPr>
          <w:rFonts w:ascii="Arial" w:eastAsia="Calibri" w:hAnsi="Arial" w:cs="Arial"/>
          <w:sz w:val="20"/>
          <w:szCs w:val="20"/>
          <w:lang w:eastAsia="en-US"/>
        </w:rPr>
        <w:sym w:font="Wingdings" w:char="F0A8"/>
      </w:r>
      <w:r w:rsidRPr="00A349E3">
        <w:rPr>
          <w:rFonts w:ascii="Arial" w:eastAsia="Calibri" w:hAnsi="Arial" w:cs="Arial"/>
          <w:sz w:val="20"/>
          <w:szCs w:val="20"/>
          <w:lang w:eastAsia="en-US"/>
        </w:rPr>
        <w:t xml:space="preserve"> occupato in qualità di __________________ presso ___________________________________________ </w:t>
      </w:r>
      <w:r w:rsidRPr="00A349E3">
        <w:rPr>
          <w:rFonts w:ascii="Arial" w:eastAsia="Calibri" w:hAnsi="Arial" w:cs="Arial"/>
          <w:sz w:val="20"/>
          <w:szCs w:val="20"/>
          <w:lang w:eastAsia="en-US"/>
        </w:rPr>
        <w:tab/>
      </w:r>
      <w:r w:rsidRPr="00A349E3">
        <w:rPr>
          <w:rFonts w:ascii="Arial" w:eastAsia="Calibri" w:hAnsi="Arial" w:cs="Arial"/>
          <w:sz w:val="20"/>
          <w:szCs w:val="20"/>
          <w:lang w:eastAsia="en-US"/>
        </w:rPr>
        <w:sym w:font="Wingdings" w:char="F0A8"/>
      </w:r>
      <w:r w:rsidRPr="00A349E3">
        <w:rPr>
          <w:rFonts w:ascii="Arial" w:eastAsia="Calibri" w:hAnsi="Arial" w:cs="Arial"/>
          <w:sz w:val="20"/>
          <w:szCs w:val="20"/>
          <w:lang w:eastAsia="en-US"/>
        </w:rPr>
        <w:t xml:space="preserve"> altro (specificare)_______________________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b/>
          <w:sz w:val="20"/>
          <w:szCs w:val="20"/>
          <w:lang w:eastAsia="en-US"/>
        </w:rPr>
        <w:t>SEDE preferita</w:t>
      </w:r>
      <w:r w:rsidRPr="0017256F">
        <w:rPr>
          <w:rFonts w:ascii="Arial" w:eastAsia="Calibri" w:hAnsi="Arial" w:cs="Arial"/>
          <w:sz w:val="20"/>
          <w:szCs w:val="20"/>
          <w:lang w:eastAsia="en-US"/>
        </w:rPr>
        <w:t xml:space="preserve"> per lo svolgimento del corso</w:t>
      </w:r>
      <w:r w:rsidRPr="0017256F">
        <w:rPr>
          <w:rFonts w:ascii="Arial" w:eastAsia="Calibri" w:hAnsi="Arial" w:cs="Arial"/>
          <w:sz w:val="20"/>
          <w:szCs w:val="20"/>
          <w:vertAlign w:val="superscript"/>
          <w:lang w:eastAsia="en-US"/>
        </w:rPr>
        <w:footnoteReference w:id="3"/>
      </w:r>
      <w:r w:rsidRPr="0017256F">
        <w:rPr>
          <w:rFonts w:ascii="Arial" w:eastAsia="Calibri" w:hAnsi="Arial" w:cs="Arial"/>
          <w:sz w:val="20"/>
          <w:szCs w:val="20"/>
          <w:lang w:eastAsia="en-US"/>
        </w:rPr>
        <w:t>__________________________________________________</w:t>
      </w:r>
    </w:p>
    <w:p w:rsidR="0017256F" w:rsidRPr="0017256F" w:rsidRDefault="0017256F" w:rsidP="0017256F">
      <w:pPr>
        <w:spacing w:after="0" w:line="240" w:lineRule="auto"/>
        <w:jc w:val="center"/>
        <w:rPr>
          <w:rFonts w:ascii="Arial" w:eastAsia="Calibri" w:hAnsi="Arial" w:cs="Arial"/>
          <w:b/>
          <w:sz w:val="24"/>
          <w:szCs w:val="24"/>
          <w:lang w:eastAsia="en-US"/>
        </w:rPr>
      </w:pPr>
      <w:r w:rsidRPr="0017256F">
        <w:rPr>
          <w:rFonts w:ascii="Arial" w:eastAsia="Calibri" w:hAnsi="Arial" w:cs="Arial"/>
          <w:b/>
          <w:sz w:val="24"/>
          <w:szCs w:val="24"/>
          <w:lang w:eastAsia="en-US"/>
        </w:rPr>
        <w:t>C H I E D E</w:t>
      </w:r>
    </w:p>
    <w:p w:rsidR="0017256F" w:rsidRPr="0017256F" w:rsidRDefault="0017256F" w:rsidP="0017256F">
      <w:pPr>
        <w:spacing w:after="0" w:line="240" w:lineRule="auto"/>
        <w:jc w:val="both"/>
        <w:rPr>
          <w:rFonts w:ascii="Arial" w:eastAsia="Calibri" w:hAnsi="Arial" w:cs="Arial"/>
          <w:sz w:val="20"/>
          <w:szCs w:val="20"/>
          <w:lang w:eastAsia="en-US"/>
        </w:rPr>
      </w:pPr>
      <w:r w:rsidRPr="0017256F">
        <w:rPr>
          <w:rFonts w:ascii="Arial" w:eastAsia="Calibri" w:hAnsi="Arial" w:cs="Arial"/>
          <w:sz w:val="20"/>
          <w:szCs w:val="20"/>
          <w:lang w:eastAsia="en-US"/>
        </w:rPr>
        <w:t>di essere iscritto nella lista dei candidati alla frequenza del/i seguente/i percorso/i</w:t>
      </w:r>
      <w:r w:rsidRPr="0017256F">
        <w:rPr>
          <w:rFonts w:ascii="Arial" w:eastAsia="Calibri" w:hAnsi="Arial" w:cs="Arial"/>
          <w:sz w:val="20"/>
          <w:szCs w:val="20"/>
          <w:vertAlign w:val="superscript"/>
          <w:lang w:eastAsia="en-US"/>
        </w:rPr>
        <w:footnoteReference w:id="4"/>
      </w:r>
      <w:r w:rsidRPr="0017256F">
        <w:rPr>
          <w:rFonts w:ascii="Arial" w:eastAsia="Calibri" w:hAnsi="Arial" w:cs="Arial"/>
          <w:sz w:val="20"/>
          <w:szCs w:val="20"/>
          <w:lang w:eastAsia="en-US"/>
        </w:rPr>
        <w:t xml:space="preserve">: </w:t>
      </w:r>
    </w:p>
    <w:p w:rsidR="002C2ABB" w:rsidRPr="002C2ABB" w:rsidRDefault="002C2ABB" w:rsidP="002C2ABB">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2C2ABB" w:rsidRPr="002C2ABB" w:rsidTr="006B6FD9">
        <w:trPr>
          <w:trHeight w:val="269"/>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Orientamento e mobilità (individuale, 40 ore)</w:t>
            </w:r>
          </w:p>
        </w:tc>
      </w:tr>
      <w:tr w:rsidR="0002097C" w:rsidRPr="002C2ABB" w:rsidTr="006B6FD9">
        <w:trPr>
          <w:trHeight w:val="269"/>
        </w:trPr>
        <w:tc>
          <w:tcPr>
            <w:tcW w:w="395" w:type="dxa"/>
            <w:vAlign w:val="center"/>
          </w:tcPr>
          <w:p w:rsidR="0002097C" w:rsidRPr="002C2ABB" w:rsidRDefault="0002097C" w:rsidP="002C2ABB">
            <w:pPr>
              <w:rPr>
                <w:rFonts w:ascii="Arial" w:hAnsi="Arial" w:cs="Arial"/>
              </w:rPr>
            </w:pPr>
            <w:r w:rsidRPr="002C2ABB">
              <w:rPr>
                <w:rFonts w:ascii="Arial" w:hAnsi="Arial" w:cs="Arial"/>
              </w:rPr>
              <w:lastRenderedPageBreak/>
              <w:sym w:font="Wingdings" w:char="F0A8"/>
            </w:r>
          </w:p>
        </w:tc>
        <w:tc>
          <w:tcPr>
            <w:tcW w:w="9347" w:type="dxa"/>
          </w:tcPr>
          <w:p w:rsidR="0002097C" w:rsidRPr="002C2ABB" w:rsidRDefault="0002097C" w:rsidP="002C2ABB">
            <w:r w:rsidRPr="0002097C">
              <w:t>Autonomia personale (</w:t>
            </w:r>
            <w:r w:rsidR="00F068CF">
              <w:t xml:space="preserve">individuale, </w:t>
            </w:r>
            <w:r w:rsidRPr="0002097C">
              <w:t>20 ore)</w:t>
            </w:r>
          </w:p>
        </w:tc>
      </w:tr>
      <w:tr w:rsidR="002C2ABB" w:rsidRPr="002C2ABB" w:rsidTr="006B6FD9">
        <w:trPr>
          <w:trHeight w:val="287"/>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Laboratorio di espressione artistica: disegno, coloro e dipingo (40 ore)</w:t>
            </w:r>
          </w:p>
        </w:tc>
      </w:tr>
      <w:tr w:rsidR="002C2ABB" w:rsidRPr="002C2ABB" w:rsidTr="006B6FD9">
        <w:trPr>
          <w:trHeight w:val="243"/>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Espl</w:t>
            </w:r>
            <w:r w:rsidR="006263C1">
              <w:t>orare con le mani: percepisco l’</w:t>
            </w:r>
            <w:r w:rsidRPr="002C2ABB">
              <w:t>arte, contemplo, mi emoziono (40 ore)</w:t>
            </w:r>
          </w:p>
        </w:tc>
      </w:tr>
      <w:tr w:rsidR="002C2ABB" w:rsidRPr="002C2ABB" w:rsidTr="006B6FD9">
        <w:trPr>
          <w:trHeight w:val="247"/>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gastronomici tra natura e tradizione – Corso di cucina per non vedenti e ipovedenti (70 ore)</w:t>
            </w:r>
          </w:p>
        </w:tc>
      </w:tr>
      <w:tr w:rsidR="002C2ABB" w:rsidRPr="002C2ABB" w:rsidTr="006B6FD9">
        <w:trPr>
          <w:trHeight w:val="122"/>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del gusto – Corso di assaggiatore dell’olio</w:t>
            </w:r>
            <w:r w:rsidR="0002097C">
              <w:t xml:space="preserve"> per non vedenti e ipovedenti (4</w:t>
            </w:r>
            <w:r w:rsidRPr="002C2ABB">
              <w:t>0 ore)</w:t>
            </w:r>
          </w:p>
        </w:tc>
      </w:tr>
      <w:tr w:rsidR="002C2ABB" w:rsidRPr="002C2ABB" w:rsidTr="006B6FD9">
        <w:trPr>
          <w:trHeight w:val="210"/>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del gusto – Corso di assaggiatore di vini</w:t>
            </w:r>
            <w:r w:rsidR="0002097C">
              <w:t xml:space="preserve"> per non vedenti e ipovedenti (4</w:t>
            </w:r>
            <w:r w:rsidRPr="002C2ABB">
              <w:t>0 ore)</w:t>
            </w:r>
          </w:p>
        </w:tc>
      </w:tr>
      <w:tr w:rsidR="002C2ABB" w:rsidRPr="002C2ABB" w:rsidTr="006B6FD9">
        <w:trPr>
          <w:trHeight w:val="300"/>
        </w:trPr>
        <w:tc>
          <w:tcPr>
            <w:tcW w:w="395"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del gusto – Corso di assaggiatore di formaggi</w:t>
            </w:r>
            <w:r w:rsidR="0002097C">
              <w:t xml:space="preserve"> per non vedenti e ipovedenti (4</w:t>
            </w:r>
            <w:r w:rsidRPr="002C2ABB">
              <w:t>0 ore)</w:t>
            </w:r>
          </w:p>
        </w:tc>
      </w:tr>
    </w:tbl>
    <w:p w:rsidR="002C2ABB" w:rsidRPr="002C2ABB" w:rsidRDefault="002C2ABB" w:rsidP="002C2ABB">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764FF4">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474D07">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263C1" w:rsidRDefault="006263C1" w:rsidP="004D5862">
      <w:pPr>
        <w:spacing w:after="0" w:line="240" w:lineRule="auto"/>
        <w:jc w:val="both"/>
        <w:rPr>
          <w:rFonts w:ascii="Arial" w:eastAsiaTheme="minorHAnsi" w:hAnsi="Arial" w:cs="Arial"/>
          <w:b/>
          <w:sz w:val="20"/>
          <w:szCs w:val="20"/>
          <w:lang w:eastAsia="en-US"/>
        </w:rPr>
      </w:pPr>
    </w:p>
    <w:p w:rsidR="006263C1" w:rsidRPr="00816DBE" w:rsidRDefault="006263C1" w:rsidP="006263C1">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748E3" w:rsidRPr="00F748E3" w:rsidRDefault="006263C1" w:rsidP="00F748E3">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6263C1" w:rsidRPr="00F748E3" w:rsidRDefault="006263C1" w:rsidP="00F748E3">
      <w:pPr>
        <w:pStyle w:val="Paragrafoelenco"/>
        <w:numPr>
          <w:ilvl w:val="0"/>
          <w:numId w:val="3"/>
        </w:numPr>
        <w:jc w:val="both"/>
        <w:rPr>
          <w:rFonts w:ascii="Arial" w:eastAsiaTheme="minorHAnsi" w:hAnsi="Arial" w:cs="Arial"/>
          <w:b/>
        </w:rPr>
      </w:pPr>
      <w:r w:rsidRPr="00F748E3">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9A018A" w:rsidRPr="00D62250" w:rsidRDefault="009A018A" w:rsidP="009A018A">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9A018A" w:rsidRPr="00D62250" w:rsidRDefault="009A018A" w:rsidP="009A018A">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9A018A" w:rsidRPr="00D62250" w:rsidRDefault="009A018A" w:rsidP="009A018A">
      <w:pPr>
        <w:spacing w:after="0" w:line="240" w:lineRule="auto"/>
        <w:jc w:val="center"/>
        <w:rPr>
          <w:rFonts w:ascii="Arial" w:eastAsia="Calibri" w:hAnsi="Arial" w:cs="Arial"/>
          <w:sz w:val="18"/>
          <w:szCs w:val="18"/>
          <w:lang w:eastAsia="en-US"/>
        </w:rPr>
      </w:pP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9A018A" w:rsidRPr="00D62250" w:rsidRDefault="009A018A" w:rsidP="009A018A">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9A018A" w:rsidRPr="00D62250" w:rsidRDefault="009A018A" w:rsidP="009A018A">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9A018A" w:rsidRPr="00D62250" w:rsidRDefault="009A018A" w:rsidP="009A018A">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9A018A" w:rsidRPr="00D62250" w:rsidRDefault="009A018A" w:rsidP="009A018A">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9A018A" w:rsidRPr="00D62250" w:rsidRDefault="009A018A" w:rsidP="009A018A">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9A018A" w:rsidRPr="00D62250" w:rsidRDefault="009A018A" w:rsidP="009A018A">
      <w:pPr>
        <w:spacing w:after="0" w:line="240" w:lineRule="auto"/>
        <w:rPr>
          <w:rFonts w:ascii="Arial" w:eastAsia="Calibri" w:hAnsi="Arial" w:cs="Arial"/>
          <w:sz w:val="18"/>
          <w:szCs w:val="18"/>
          <w:lang w:eastAsia="en-US"/>
        </w:rPr>
      </w:pPr>
    </w:p>
    <w:p w:rsidR="009A018A" w:rsidRPr="00D62250" w:rsidRDefault="009A018A" w:rsidP="009A018A">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9A018A" w:rsidP="009A018A">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9A018A" w:rsidRPr="00D30896" w:rsidRDefault="009A018A" w:rsidP="009A018A">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9A018A" w:rsidRPr="00D30896" w:rsidRDefault="009A018A" w:rsidP="009A018A">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9A018A" w:rsidRPr="00D30896" w:rsidRDefault="009A018A" w:rsidP="009A018A">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9A018A" w:rsidRPr="00D30896" w:rsidRDefault="009A018A" w:rsidP="009A018A">
      <w:pPr>
        <w:spacing w:after="0" w:line="720" w:lineRule="auto"/>
        <w:jc w:val="both"/>
        <w:rPr>
          <w:rFonts w:ascii="Times New Roman" w:eastAsia="Times New Roman" w:hAnsi="Times New Roman" w:cs="Times New Roman"/>
          <w:sz w:val="20"/>
          <w:szCs w:val="20"/>
        </w:rPr>
      </w:pPr>
    </w:p>
    <w:p w:rsidR="009A018A" w:rsidRPr="00D30896" w:rsidRDefault="009A018A" w:rsidP="009A018A">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9A018A" w:rsidRPr="00D30896" w:rsidRDefault="009A018A" w:rsidP="009A018A">
      <w:pPr>
        <w:spacing w:after="0" w:line="720" w:lineRule="auto"/>
        <w:jc w:val="both"/>
        <w:rPr>
          <w:rFonts w:ascii="Times New Roman" w:eastAsia="Times New Roman" w:hAnsi="Times New Roman" w:cs="Times New Roman"/>
          <w:sz w:val="20"/>
          <w:szCs w:val="20"/>
        </w:rPr>
      </w:pPr>
    </w:p>
    <w:p w:rsidR="009A018A" w:rsidRPr="00D30896" w:rsidRDefault="009A018A" w:rsidP="009A018A">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9A018A" w:rsidRPr="00D30896" w:rsidRDefault="009A018A" w:rsidP="009A018A">
      <w:pPr>
        <w:spacing w:after="0" w:line="240" w:lineRule="auto"/>
        <w:jc w:val="both"/>
        <w:rPr>
          <w:rFonts w:ascii="Times New Roman" w:eastAsia="Times New Roman" w:hAnsi="Times New Roman" w:cs="Times New Roman"/>
          <w:sz w:val="20"/>
          <w:szCs w:val="20"/>
        </w:rPr>
      </w:pPr>
    </w:p>
    <w:p w:rsidR="007E6C24" w:rsidRDefault="007E6C24" w:rsidP="009A018A">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A21649" w:rsidRPr="009B7D85" w:rsidRDefault="00A21649" w:rsidP="00A21649">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17256F" w:rsidRDefault="0017256F" w:rsidP="0017256F">
      <w:pPr>
        <w:pStyle w:val="Testonotaapidipagina"/>
      </w:pPr>
      <w:r>
        <w:rPr>
          <w:rStyle w:val="Rimandonotaapidipagina"/>
        </w:rPr>
        <w:footnoteRef/>
      </w:r>
      <w:r>
        <w:t xml:space="preserve"> </w:t>
      </w:r>
      <w:r>
        <w:rPr>
          <w:sz w:val="16"/>
          <w:szCs w:val="16"/>
        </w:rPr>
        <w:t>Indicare lo stato occupazionale</w:t>
      </w:r>
    </w:p>
  </w:footnote>
  <w:footnote w:id="3">
    <w:p w:rsidR="0017256F" w:rsidRDefault="0017256F" w:rsidP="0017256F">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17256F" w:rsidRDefault="0017256F" w:rsidP="0017256F">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474D07" w:rsidRDefault="00474D07">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349E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349E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349E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07634"/>
    <w:rsid w:val="0002097C"/>
    <w:rsid w:val="0017256F"/>
    <w:rsid w:val="00173971"/>
    <w:rsid w:val="002C2ABB"/>
    <w:rsid w:val="003500ED"/>
    <w:rsid w:val="00474D07"/>
    <w:rsid w:val="004D5862"/>
    <w:rsid w:val="0056680D"/>
    <w:rsid w:val="006263C1"/>
    <w:rsid w:val="006B6FD9"/>
    <w:rsid w:val="0072587D"/>
    <w:rsid w:val="00764FF4"/>
    <w:rsid w:val="007E6C24"/>
    <w:rsid w:val="009A018A"/>
    <w:rsid w:val="00A21649"/>
    <w:rsid w:val="00A349E3"/>
    <w:rsid w:val="00DD4686"/>
    <w:rsid w:val="00F068CF"/>
    <w:rsid w:val="00F74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6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7297">
      <w:bodyDiv w:val="1"/>
      <w:marLeft w:val="0"/>
      <w:marRight w:val="0"/>
      <w:marTop w:val="0"/>
      <w:marBottom w:val="0"/>
      <w:divBdr>
        <w:top w:val="none" w:sz="0" w:space="0" w:color="auto"/>
        <w:left w:val="none" w:sz="0" w:space="0" w:color="auto"/>
        <w:bottom w:val="none" w:sz="0" w:space="0" w:color="auto"/>
        <w:right w:val="none" w:sz="0" w:space="0" w:color="auto"/>
      </w:divBdr>
    </w:div>
    <w:div w:id="18797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3628-5C7E-4947-A391-290A473F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17</cp:revision>
  <cp:lastPrinted>2022-10-18T08:08:00Z</cp:lastPrinted>
  <dcterms:created xsi:type="dcterms:W3CDTF">2022-10-18T08:13:00Z</dcterms:created>
  <dcterms:modified xsi:type="dcterms:W3CDTF">2023-07-26T09:11:00Z</dcterms:modified>
</cp:coreProperties>
</file>