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260C97">
        <w:rPr>
          <w:rFonts w:ascii="Arial" w:eastAsiaTheme="minorHAnsi" w:hAnsi="Arial" w:cs="Arial"/>
          <w:b/>
          <w:bCs/>
          <w:sz w:val="20"/>
          <w:szCs w:val="20"/>
          <w:lang w:eastAsia="en-US"/>
        </w:rPr>
        <w:t>LIGURIA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840411"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2910C5" w:rsidRPr="004D5862" w:rsidRDefault="002910C5" w:rsidP="002910C5">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2910C5" w:rsidRPr="004D5862" w:rsidRDefault="002910C5" w:rsidP="002910C5">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4D5862" w:rsidRPr="004D5862" w:rsidRDefault="004D5862" w:rsidP="00263901">
      <w:pPr>
        <w:spacing w:after="0" w:line="360" w:lineRule="auto"/>
        <w:jc w:val="both"/>
        <w:rPr>
          <w:rFonts w:ascii="Arial" w:eastAsiaTheme="minorHAnsi" w:hAnsi="Arial" w:cs="Arial"/>
          <w:b/>
          <w:sz w:val="20"/>
          <w:szCs w:val="20"/>
          <w:lang w:eastAsia="en-US"/>
        </w:rPr>
      </w:pPr>
      <w:r w:rsidRPr="001240D1">
        <w:rPr>
          <w:rFonts w:ascii="Arial" w:eastAsia="Calibri" w:hAnsi="Arial" w:cs="Arial"/>
          <w:sz w:val="20"/>
          <w:szCs w:val="20"/>
          <w:lang w:eastAsia="en-US"/>
        </w:rPr>
        <w:sym w:font="Wingdings" w:char="F0A8"/>
      </w:r>
      <w:r w:rsidRPr="001240D1">
        <w:rPr>
          <w:rFonts w:ascii="Arial" w:eastAsia="Calibri" w:hAnsi="Arial" w:cs="Arial"/>
          <w:sz w:val="20"/>
          <w:szCs w:val="20"/>
          <w:lang w:eastAsia="en-US"/>
        </w:rPr>
        <w:t xml:space="preserve"> disoccupato</w:t>
      </w:r>
      <w:r w:rsidR="00263901" w:rsidRPr="001240D1">
        <w:rPr>
          <w:rFonts w:ascii="Arial" w:eastAsia="Calibri" w:hAnsi="Arial" w:cs="Arial"/>
          <w:sz w:val="20"/>
          <w:szCs w:val="20"/>
          <w:lang w:eastAsia="en-US"/>
        </w:rPr>
        <w:t>/inoccupato</w:t>
      </w:r>
      <w:r w:rsidR="00263901" w:rsidRPr="001240D1">
        <w:rPr>
          <w:rFonts w:ascii="Arial" w:eastAsia="Calibri" w:hAnsi="Arial" w:cs="Arial"/>
          <w:sz w:val="20"/>
          <w:szCs w:val="20"/>
          <w:lang w:eastAsia="en-US"/>
        </w:rPr>
        <w:tab/>
      </w:r>
      <w:r w:rsidRPr="001240D1">
        <w:rPr>
          <w:rFonts w:ascii="Arial" w:eastAsia="Calibri" w:hAnsi="Arial" w:cs="Arial"/>
          <w:sz w:val="20"/>
          <w:szCs w:val="20"/>
          <w:lang w:eastAsia="en-US"/>
        </w:rPr>
        <w:sym w:font="Wingdings" w:char="F0A8"/>
      </w:r>
      <w:r w:rsidRPr="001240D1">
        <w:rPr>
          <w:rFonts w:ascii="Arial" w:eastAsia="Calibri" w:hAnsi="Arial" w:cs="Arial"/>
          <w:sz w:val="20"/>
          <w:szCs w:val="20"/>
          <w:lang w:eastAsia="en-US"/>
        </w:rPr>
        <w:t xml:space="preserve"> occupato</w:t>
      </w:r>
      <w:r w:rsidR="00263901" w:rsidRPr="001240D1">
        <w:rPr>
          <w:rFonts w:ascii="Arial" w:eastAsia="Calibri" w:hAnsi="Arial" w:cs="Arial"/>
          <w:sz w:val="20"/>
          <w:szCs w:val="20"/>
          <w:lang w:eastAsia="en-US"/>
        </w:rPr>
        <w:t xml:space="preserve"> in qualità di __________________ presso ___________________________________________</w:t>
      </w:r>
      <w:r w:rsidRPr="001240D1">
        <w:rPr>
          <w:rFonts w:ascii="Arial" w:eastAsia="Calibri" w:hAnsi="Arial" w:cs="Arial"/>
          <w:sz w:val="20"/>
          <w:szCs w:val="20"/>
          <w:lang w:eastAsia="en-US"/>
        </w:rPr>
        <w:t xml:space="preserve"> </w:t>
      </w:r>
      <w:r w:rsidR="00291967" w:rsidRPr="001240D1">
        <w:rPr>
          <w:rFonts w:ascii="Arial" w:eastAsia="Calibri" w:hAnsi="Arial" w:cs="Arial"/>
          <w:sz w:val="20"/>
          <w:szCs w:val="20"/>
          <w:lang w:eastAsia="en-US"/>
        </w:rPr>
        <w:tab/>
      </w:r>
      <w:r w:rsidRPr="001240D1">
        <w:rPr>
          <w:rFonts w:ascii="Arial" w:eastAsia="Calibri" w:hAnsi="Arial" w:cs="Arial"/>
          <w:sz w:val="20"/>
          <w:szCs w:val="20"/>
          <w:lang w:eastAsia="en-US"/>
        </w:rPr>
        <w:sym w:font="Wingdings" w:char="F0A8"/>
      </w:r>
      <w:r w:rsidRPr="001240D1">
        <w:rPr>
          <w:rFonts w:ascii="Arial" w:eastAsia="Calibri" w:hAnsi="Arial" w:cs="Arial"/>
          <w:sz w:val="20"/>
          <w:szCs w:val="20"/>
          <w:lang w:eastAsia="en-US"/>
        </w:rPr>
        <w:t xml:space="preserve"> altro (specificare)</w:t>
      </w:r>
      <w:r w:rsidR="00291967" w:rsidRPr="001240D1">
        <w:rPr>
          <w:rFonts w:ascii="Arial" w:eastAsia="Calibri" w:hAnsi="Arial" w:cs="Arial"/>
          <w:sz w:val="20"/>
          <w:szCs w:val="20"/>
          <w:lang w:eastAsia="en-US"/>
        </w:rPr>
        <w:t>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6D1E4A" w:rsidRPr="006D1E4A" w:rsidRDefault="006D1E4A" w:rsidP="006D1E4A">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6D1E4A" w:rsidRPr="006D1E4A" w:rsidTr="00840411">
        <w:trPr>
          <w:trHeight w:val="269"/>
        </w:trPr>
        <w:tc>
          <w:tcPr>
            <w:tcW w:w="413"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Braille per disabili della vista – I livello (40 ore)</w:t>
            </w:r>
          </w:p>
        </w:tc>
      </w:tr>
      <w:tr w:rsidR="006D1E4A" w:rsidRPr="006D1E4A" w:rsidTr="00840411">
        <w:trPr>
          <w:trHeight w:val="287"/>
        </w:trPr>
        <w:tc>
          <w:tcPr>
            <w:tcW w:w="413" w:type="dxa"/>
            <w:vAlign w:val="center"/>
          </w:tcPr>
          <w:p w:rsidR="006D1E4A" w:rsidRPr="006D1E4A" w:rsidRDefault="006D1E4A" w:rsidP="006D1E4A">
            <w:r w:rsidRPr="006D1E4A">
              <w:rPr>
                <w:rFonts w:ascii="Arial" w:hAnsi="Arial" w:cs="Arial"/>
              </w:rPr>
              <w:lastRenderedPageBreak/>
              <w:sym w:font="Wingdings" w:char="F0A8"/>
            </w:r>
          </w:p>
        </w:tc>
        <w:tc>
          <w:tcPr>
            <w:tcW w:w="9347" w:type="dxa"/>
            <w:hideMark/>
          </w:tcPr>
          <w:p w:rsidR="006D1E4A" w:rsidRPr="006D1E4A" w:rsidRDefault="006D1E4A" w:rsidP="006D1E4A">
            <w:r w:rsidRPr="006D1E4A">
              <w:t>Braille per disabili della vista – II livello (40 ore)</w:t>
            </w:r>
          </w:p>
        </w:tc>
      </w:tr>
      <w:tr w:rsidR="006D1E4A" w:rsidRPr="006D1E4A" w:rsidTr="00840411">
        <w:trPr>
          <w:trHeight w:val="243"/>
        </w:trPr>
        <w:tc>
          <w:tcPr>
            <w:tcW w:w="413"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Informatica per disabili della vista – I livello (50 ore)</w:t>
            </w:r>
          </w:p>
        </w:tc>
      </w:tr>
      <w:tr w:rsidR="006D1E4A" w:rsidRPr="006D1E4A" w:rsidTr="00840411">
        <w:trPr>
          <w:trHeight w:val="247"/>
        </w:trPr>
        <w:tc>
          <w:tcPr>
            <w:tcW w:w="413"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Informatica per disabili della vista – II livello (50 ore)</w:t>
            </w:r>
          </w:p>
        </w:tc>
      </w:tr>
      <w:tr w:rsidR="006D1E4A" w:rsidRPr="006D1E4A" w:rsidTr="00840411">
        <w:trPr>
          <w:trHeight w:val="122"/>
        </w:trPr>
        <w:tc>
          <w:tcPr>
            <w:tcW w:w="413"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 xml:space="preserve">Ausili informatici per disabili della vista </w:t>
            </w:r>
            <w:r w:rsidR="00F60F8F" w:rsidRPr="00936F7E">
              <w:t xml:space="preserve">liv. I </w:t>
            </w:r>
            <w:r w:rsidRPr="006D1E4A">
              <w:t>(20 ore)</w:t>
            </w:r>
          </w:p>
        </w:tc>
      </w:tr>
      <w:tr w:rsidR="006D1E4A" w:rsidRPr="006D1E4A" w:rsidTr="00840411">
        <w:trPr>
          <w:trHeight w:val="210"/>
        </w:trPr>
        <w:tc>
          <w:tcPr>
            <w:tcW w:w="413"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Dispo</w:t>
            </w:r>
            <w:r w:rsidR="00B44134">
              <w:t>sitivi mobili per non vedenti e</w:t>
            </w:r>
            <w:r w:rsidRPr="006D1E4A">
              <w:t xml:space="preserve"> ipovedenti (30 ore)</w:t>
            </w:r>
          </w:p>
        </w:tc>
      </w:tr>
      <w:tr w:rsidR="006D1E4A" w:rsidRPr="006D1E4A" w:rsidTr="00840411">
        <w:trPr>
          <w:trHeight w:val="300"/>
        </w:trPr>
        <w:tc>
          <w:tcPr>
            <w:tcW w:w="413" w:type="dxa"/>
            <w:vAlign w:val="center"/>
          </w:tcPr>
          <w:p w:rsidR="006D1E4A" w:rsidRPr="006D1E4A" w:rsidRDefault="006D1E4A" w:rsidP="006D1E4A">
            <w:pPr>
              <w:rPr>
                <w:rFonts w:ascii="Arial" w:hAnsi="Arial" w:cs="Arial"/>
              </w:rPr>
            </w:pPr>
            <w:r w:rsidRPr="006D1E4A">
              <w:rPr>
                <w:rFonts w:ascii="Arial" w:hAnsi="Arial" w:cs="Arial"/>
              </w:rPr>
              <w:sym w:font="Wingdings" w:char="F0A8"/>
            </w:r>
          </w:p>
        </w:tc>
        <w:tc>
          <w:tcPr>
            <w:tcW w:w="9347" w:type="dxa"/>
          </w:tcPr>
          <w:p w:rsidR="006D1E4A" w:rsidRPr="006D1E4A" w:rsidRDefault="006D1E4A" w:rsidP="006D1E4A">
            <w:r w:rsidRPr="006D1E4A">
              <w:t>Orientamento e mobilità (individuale, 40 ore)</w:t>
            </w:r>
          </w:p>
        </w:tc>
      </w:tr>
      <w:tr w:rsidR="00840411" w:rsidRPr="006D1E4A" w:rsidTr="00840411">
        <w:trPr>
          <w:trHeight w:val="300"/>
        </w:trPr>
        <w:tc>
          <w:tcPr>
            <w:tcW w:w="413" w:type="dxa"/>
            <w:vAlign w:val="center"/>
          </w:tcPr>
          <w:p w:rsidR="00840411" w:rsidRPr="006D1E4A" w:rsidRDefault="00840411" w:rsidP="006D1E4A">
            <w:pPr>
              <w:rPr>
                <w:rFonts w:ascii="Arial" w:hAnsi="Arial" w:cs="Arial"/>
              </w:rPr>
            </w:pPr>
            <w:r w:rsidRPr="006D1E4A">
              <w:rPr>
                <w:rFonts w:ascii="Arial" w:hAnsi="Arial" w:cs="Arial"/>
              </w:rPr>
              <w:sym w:font="Wingdings" w:char="F0A8"/>
            </w:r>
          </w:p>
        </w:tc>
        <w:tc>
          <w:tcPr>
            <w:tcW w:w="9347" w:type="dxa"/>
          </w:tcPr>
          <w:p w:rsidR="00840411" w:rsidRPr="006D1E4A" w:rsidRDefault="00840411" w:rsidP="006D1E4A">
            <w:r w:rsidRPr="00840411">
              <w:t>Santiago di Compostela, il cammino tra buio e luce</w:t>
            </w:r>
            <w:r>
              <w:t xml:space="preserve"> (80 ore)</w:t>
            </w:r>
            <w:bookmarkStart w:id="0" w:name="_GoBack"/>
            <w:bookmarkEnd w:id="0"/>
          </w:p>
        </w:tc>
      </w:tr>
    </w:tbl>
    <w:p w:rsidR="006D1E4A" w:rsidRPr="006D1E4A" w:rsidRDefault="006D1E4A" w:rsidP="006D1E4A">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9340E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884D05">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AB76C6" w:rsidRPr="00816DBE" w:rsidRDefault="00AB76C6" w:rsidP="00AB76C6">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AB76C6" w:rsidRPr="00AB76C6" w:rsidRDefault="00AB76C6" w:rsidP="00AB76C6">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AB76C6" w:rsidRPr="00AB76C6" w:rsidRDefault="00AB76C6" w:rsidP="00AB76C6">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06216E" w:rsidRPr="00D62250" w:rsidRDefault="0006216E" w:rsidP="0006216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06216E" w:rsidRPr="00D62250" w:rsidRDefault="0006216E" w:rsidP="0006216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06216E" w:rsidRPr="00D62250" w:rsidRDefault="0006216E" w:rsidP="0006216E">
      <w:pPr>
        <w:spacing w:after="0" w:line="240" w:lineRule="auto"/>
        <w:jc w:val="center"/>
        <w:rPr>
          <w:rFonts w:ascii="Arial" w:eastAsia="Calibri" w:hAnsi="Arial" w:cs="Arial"/>
          <w:sz w:val="18"/>
          <w:szCs w:val="18"/>
          <w:lang w:eastAsia="en-US"/>
        </w:rPr>
      </w:pP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06216E" w:rsidRPr="00D62250" w:rsidRDefault="0006216E" w:rsidP="0006216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06216E" w:rsidRPr="00D62250" w:rsidRDefault="0006216E" w:rsidP="0006216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06216E" w:rsidRPr="00D62250" w:rsidRDefault="0006216E" w:rsidP="0006216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06216E" w:rsidRPr="00D62250" w:rsidRDefault="0006216E" w:rsidP="0006216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06216E" w:rsidRPr="00D62250" w:rsidRDefault="0006216E" w:rsidP="0006216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06216E" w:rsidRPr="00D62250" w:rsidRDefault="0006216E" w:rsidP="0006216E">
      <w:pPr>
        <w:spacing w:after="0" w:line="240" w:lineRule="auto"/>
        <w:rPr>
          <w:rFonts w:ascii="Arial" w:eastAsia="Calibri" w:hAnsi="Arial" w:cs="Arial"/>
          <w:sz w:val="18"/>
          <w:szCs w:val="18"/>
          <w:lang w:eastAsia="en-US"/>
        </w:rPr>
      </w:pPr>
    </w:p>
    <w:p w:rsidR="0006216E" w:rsidRPr="00D62250" w:rsidRDefault="0006216E" w:rsidP="0006216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06216E" w:rsidP="0006216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06216E" w:rsidRPr="00D30896" w:rsidRDefault="0006216E" w:rsidP="0006216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06216E" w:rsidRPr="00D30896" w:rsidRDefault="0006216E" w:rsidP="0006216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06216E" w:rsidRPr="00D30896" w:rsidRDefault="0006216E" w:rsidP="0006216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06216E" w:rsidRPr="00D30896" w:rsidRDefault="0006216E" w:rsidP="0006216E">
      <w:pPr>
        <w:spacing w:after="0" w:line="720" w:lineRule="auto"/>
        <w:jc w:val="both"/>
        <w:rPr>
          <w:rFonts w:ascii="Times New Roman" w:eastAsia="Times New Roman" w:hAnsi="Times New Roman" w:cs="Times New Roman"/>
          <w:sz w:val="20"/>
          <w:szCs w:val="20"/>
        </w:rPr>
      </w:pPr>
    </w:p>
    <w:p w:rsidR="0006216E" w:rsidRPr="00D30896" w:rsidRDefault="0006216E" w:rsidP="0006216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06216E" w:rsidRPr="00D30896" w:rsidRDefault="0006216E" w:rsidP="0006216E">
      <w:pPr>
        <w:spacing w:after="0" w:line="720" w:lineRule="auto"/>
        <w:jc w:val="both"/>
        <w:rPr>
          <w:rFonts w:ascii="Times New Roman" w:eastAsia="Times New Roman" w:hAnsi="Times New Roman" w:cs="Times New Roman"/>
          <w:sz w:val="20"/>
          <w:szCs w:val="20"/>
        </w:rPr>
      </w:pPr>
    </w:p>
    <w:p w:rsidR="0006216E" w:rsidRPr="00D30896" w:rsidRDefault="0006216E" w:rsidP="0006216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06216E" w:rsidRPr="00D30896" w:rsidRDefault="0006216E" w:rsidP="0006216E">
      <w:pPr>
        <w:spacing w:after="0" w:line="240" w:lineRule="auto"/>
        <w:jc w:val="both"/>
        <w:rPr>
          <w:rFonts w:ascii="Times New Roman" w:eastAsia="Times New Roman" w:hAnsi="Times New Roman" w:cs="Times New Roman"/>
          <w:sz w:val="20"/>
          <w:szCs w:val="20"/>
        </w:rPr>
      </w:pPr>
    </w:p>
    <w:p w:rsidR="007E6C24" w:rsidRDefault="007E6C24" w:rsidP="0006216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2910C5" w:rsidRPr="009B7D85" w:rsidRDefault="002910C5" w:rsidP="002910C5">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884D05" w:rsidRDefault="00884D05">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84041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84041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84041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12D12"/>
    <w:rsid w:val="0006216E"/>
    <w:rsid w:val="00080F03"/>
    <w:rsid w:val="000E5C46"/>
    <w:rsid w:val="001240D1"/>
    <w:rsid w:val="00173971"/>
    <w:rsid w:val="00260C97"/>
    <w:rsid w:val="00263901"/>
    <w:rsid w:val="002910C5"/>
    <w:rsid w:val="00291967"/>
    <w:rsid w:val="00374362"/>
    <w:rsid w:val="004D5862"/>
    <w:rsid w:val="006D1E4A"/>
    <w:rsid w:val="007E6C24"/>
    <w:rsid w:val="00840411"/>
    <w:rsid w:val="00884D05"/>
    <w:rsid w:val="009340E0"/>
    <w:rsid w:val="00936F7E"/>
    <w:rsid w:val="00AB76C6"/>
    <w:rsid w:val="00B44134"/>
    <w:rsid w:val="00DD4686"/>
    <w:rsid w:val="00DF7C38"/>
    <w:rsid w:val="00F60F8F"/>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D3EF0"/>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B76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61D8F-D560-4C9B-BA42-27C40E2E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2745</Words>
  <Characters>15647</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17</cp:revision>
  <cp:lastPrinted>2022-10-18T09:35:00Z</cp:lastPrinted>
  <dcterms:created xsi:type="dcterms:W3CDTF">2022-10-18T09:35:00Z</dcterms:created>
  <dcterms:modified xsi:type="dcterms:W3CDTF">2024-09-12T10:23:00Z</dcterms:modified>
</cp:coreProperties>
</file>